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Трећи школски писмени задатак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утврђивање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40" w:before="24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Писмено изражавање ученика на задату тему, уз примену стечених знања о структури састава, правилном изражавању и стилу.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before="24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примењују правилан распоред и структуру писменог задатка (увод, разрада, закључак).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Изражавају свој став и мишљење на креативан и јасан начин.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afterAutospacing="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Уочавају значај граматичке и правописне исправности у тексту.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240" w:before="0" w:beforeAutospacing="0" w:line="276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Самостално и одговорно приступају задацима писања.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текстуална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вежбанка, хемијска оловка, табла, маркер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учење, Естетичке компетенције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(5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правила и процедуру за израду писменог задатка. Подсећање ученика на структуру и важне елементе писменог састава. Ученицима се представљају  теме писменог задатка које наставник исписује на табли и објашњава потенцијалне нејасноће у значењу.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(37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Ученици приступају изради писменог задатка, у тишини, поштујући наговештене смернице. Наставник обилази ученике, пружајући подршку и одговарајући на евентуална питања. Наставник суптилно подсећа на време до завршетка часа. 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часа (3 минута):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проглашава завршетак писменог задатка и ученици предају вежбанке. Наставник најављује исправку писменог задатка, где ће се радови анализирати и коментарисати.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75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q7ZwyAT0nbHFMdNho8LAq+IeCw==">CgMxLjA4AHIhMVR1RTkxWlFSWFFVZWhBQkxzVUZKUTFtNUUyNTUxOHJC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